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98A5" w14:textId="2FA1EDB5" w:rsidR="00AD31BF" w:rsidRPr="00C66749" w:rsidRDefault="00C66749" w:rsidP="00AD31BF">
      <w:pPr>
        <w:jc w:val="both"/>
        <w:rPr>
          <w:sz w:val="28"/>
        </w:rPr>
      </w:pPr>
      <w:bookmarkStart w:id="0" w:name="_GoBack"/>
      <w:bookmarkEnd w:id="0"/>
      <w:r w:rsidRPr="00C66749">
        <w:rPr>
          <w:b/>
          <w:sz w:val="28"/>
        </w:rPr>
        <w:t xml:space="preserve">Yalvaç </w:t>
      </w:r>
      <w:proofErr w:type="spellStart"/>
      <w:r w:rsidRPr="00C66749">
        <w:rPr>
          <w:b/>
          <w:sz w:val="28"/>
        </w:rPr>
        <w:t>Kırkb</w:t>
      </w:r>
      <w:r>
        <w:rPr>
          <w:b/>
          <w:sz w:val="28"/>
        </w:rPr>
        <w:t>aş</w:t>
      </w:r>
      <w:proofErr w:type="spellEnd"/>
      <w:r>
        <w:rPr>
          <w:b/>
          <w:sz w:val="28"/>
        </w:rPr>
        <w:t xml:space="preserve"> İlkokulu WC Onarımı Yapım </w:t>
      </w:r>
      <w:r w:rsidR="0075742E" w:rsidRPr="00C66749">
        <w:rPr>
          <w:b/>
          <w:sz w:val="28"/>
        </w:rPr>
        <w:t>İşi</w:t>
      </w:r>
      <w:r w:rsidR="00AD31BF" w:rsidRPr="00C66749">
        <w:rPr>
          <w:sz w:val="28"/>
        </w:rPr>
        <w:t xml:space="preserve">, Köylere Hizmet Götürme Birliği İhale Yönetmeliğinin 19. maddesine göre doğrudan temin usulüyle yaptırılacaktır. Teklifler </w:t>
      </w:r>
      <w:r w:rsidRPr="00C66749">
        <w:rPr>
          <w:b/>
          <w:sz w:val="28"/>
        </w:rPr>
        <w:t>07.09.2022 Çarşamba günü saat 14:</w:t>
      </w:r>
      <w:r>
        <w:rPr>
          <w:b/>
          <w:sz w:val="28"/>
        </w:rPr>
        <w:t>3</w:t>
      </w:r>
      <w:r w:rsidRPr="00C66749">
        <w:rPr>
          <w:b/>
          <w:sz w:val="28"/>
        </w:rPr>
        <w:t xml:space="preserve">0'a </w:t>
      </w:r>
      <w:r w:rsidR="00AD31BF" w:rsidRPr="00C66749">
        <w:rPr>
          <w:sz w:val="28"/>
        </w:rPr>
        <w:t xml:space="preserve">kadar Yalvaç İlçesi Köylere Hizmet Götürme Birliğine sadece elden teslim edilecektir. İhale dokümanı, Yalvaç İlçesi Köylere Hizmet Götürme Birliği Hükümet Konağı 2. kat, Yalvaç-ISPARTA adresinde bedelsiz olarak görülebilir. İhale dokümanının satış bedeli </w:t>
      </w:r>
      <w:r>
        <w:rPr>
          <w:sz w:val="28"/>
        </w:rPr>
        <w:t>1</w:t>
      </w:r>
      <w:r w:rsidR="00AD31BF" w:rsidRPr="00C66749">
        <w:rPr>
          <w:sz w:val="28"/>
        </w:rPr>
        <w:t xml:space="preserve">00,00.-TL olup, Halk Bankası Yalvaç Şubesi TR77 0001 2009 5460 0005 000027 İBAN no.lu hesabına yatırılarak aynı adresten temin edilebilir.  </w:t>
      </w:r>
      <w:r>
        <w:rPr>
          <w:sz w:val="28"/>
        </w:rPr>
        <w:t>02</w:t>
      </w:r>
      <w:r w:rsidR="00AD31BF" w:rsidRPr="00C66749">
        <w:rPr>
          <w:sz w:val="28"/>
        </w:rPr>
        <w:t>.0</w:t>
      </w:r>
      <w:r>
        <w:rPr>
          <w:sz w:val="28"/>
        </w:rPr>
        <w:t>9</w:t>
      </w:r>
      <w:r w:rsidR="00AD31BF" w:rsidRPr="00C66749">
        <w:rPr>
          <w:sz w:val="28"/>
        </w:rPr>
        <w:t>.2022</w:t>
      </w:r>
    </w:p>
    <w:sectPr w:rsidR="00AD31BF" w:rsidRPr="00C66749" w:rsidSect="00AD31BF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BF"/>
    <w:rsid w:val="000E1431"/>
    <w:rsid w:val="00467CF9"/>
    <w:rsid w:val="00487B10"/>
    <w:rsid w:val="00686512"/>
    <w:rsid w:val="0075742E"/>
    <w:rsid w:val="00AD31BF"/>
    <w:rsid w:val="00BD395E"/>
    <w:rsid w:val="00C66749"/>
    <w:rsid w:val="00E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09D"/>
  <w15:chartTrackingRefBased/>
  <w15:docId w15:val="{31F7AC73-1D1B-453C-A9F7-2823CD6E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6</cp:revision>
  <dcterms:created xsi:type="dcterms:W3CDTF">2022-08-24T06:33:00Z</dcterms:created>
  <dcterms:modified xsi:type="dcterms:W3CDTF">2022-09-02T13:55:00Z</dcterms:modified>
</cp:coreProperties>
</file>